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52" w:rsidRPr="004210FE" w:rsidRDefault="00A95E52" w:rsidP="00A95E52">
      <w:pPr>
        <w:jc w:val="center"/>
        <w:rPr>
          <w:rFonts w:ascii="Times New Roman" w:hAnsi="Times New Roman" w:cs="Times New Roman"/>
          <w:b/>
          <w:color w:val="FF0000"/>
          <w:sz w:val="40"/>
          <w:szCs w:val="40"/>
        </w:rPr>
      </w:pPr>
      <w:bookmarkStart w:id="0" w:name="_GoBack"/>
      <w:r w:rsidRPr="004210FE">
        <w:rPr>
          <w:rFonts w:ascii="Times New Roman" w:hAnsi="Times New Roman" w:cs="Times New Roman"/>
          <w:b/>
          <w:color w:val="FF0000"/>
          <w:sz w:val="40"/>
          <w:szCs w:val="40"/>
        </w:rPr>
        <w:t xml:space="preserve">КАК ВЫРАБОТАТЬ НАВЫКИ </w:t>
      </w:r>
    </w:p>
    <w:p w:rsidR="00A95E52" w:rsidRPr="004210FE" w:rsidRDefault="00A95E52" w:rsidP="00A95E52">
      <w:pPr>
        <w:jc w:val="center"/>
        <w:rPr>
          <w:rFonts w:ascii="Times New Roman" w:hAnsi="Times New Roman" w:cs="Times New Roman"/>
          <w:b/>
          <w:color w:val="FF0000"/>
          <w:sz w:val="40"/>
          <w:szCs w:val="40"/>
        </w:rPr>
      </w:pPr>
      <w:r w:rsidRPr="004210FE">
        <w:rPr>
          <w:rFonts w:ascii="Times New Roman" w:hAnsi="Times New Roman" w:cs="Times New Roman"/>
          <w:b/>
          <w:color w:val="FF0000"/>
          <w:sz w:val="40"/>
          <w:szCs w:val="40"/>
        </w:rPr>
        <w:t>БЕЗОПАСНОГО ПОВЕДЕНИЯ НА УЛИЦЕ</w:t>
      </w:r>
    </w:p>
    <w:bookmarkEnd w:id="0"/>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sz w:val="32"/>
          <w:szCs w:val="32"/>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w:t>
      </w:r>
      <w:r>
        <w:rPr>
          <w:rFonts w:ascii="Times New Roman" w:hAnsi="Times New Roman" w:cs="Times New Roman"/>
          <w:sz w:val="32"/>
          <w:szCs w:val="32"/>
        </w:rPr>
        <w:t>дных ситуациях. К сожалению, эти</w:t>
      </w:r>
      <w:r w:rsidRPr="00A95E52">
        <w:rPr>
          <w:rFonts w:ascii="Times New Roman" w:hAnsi="Times New Roman" w:cs="Times New Roman"/>
          <w:sz w:val="32"/>
          <w:szCs w:val="32"/>
        </w:rPr>
        <w:t xml:space="preserve"> действия не всегда бывают правильными. </w:t>
      </w:r>
    </w:p>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sz w:val="32"/>
          <w:szCs w:val="32"/>
        </w:rPr>
        <w:t xml:space="preserve">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 </w:t>
      </w:r>
    </w:p>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b/>
          <w:sz w:val="32"/>
          <w:szCs w:val="32"/>
        </w:rPr>
        <w:t>Навык наблюдения.</w:t>
      </w:r>
      <w:r w:rsidRPr="00A95E52">
        <w:rPr>
          <w:rFonts w:ascii="Times New Roman" w:hAnsi="Times New Roman" w:cs="Times New Roman"/>
          <w:sz w:val="32"/>
          <w:szCs w:val="32"/>
        </w:rPr>
        <w:t xml:space="preserve"> 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под колеса проходящих машин. Причина в том, что их внимание в этот момент переключено только на свой автобус. </w:t>
      </w:r>
    </w:p>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b/>
          <w:sz w:val="32"/>
          <w:szCs w:val="32"/>
        </w:rPr>
        <w:t>Навык спокойного, достаточно уверенного поведения наулице</w:t>
      </w:r>
      <w:r w:rsidRPr="00A95E52">
        <w:rPr>
          <w:rFonts w:ascii="Times New Roman" w:hAnsi="Times New Roman" w:cs="Times New Roman"/>
          <w:sz w:val="32"/>
          <w:szCs w:val="32"/>
        </w:rPr>
        <w:t xml:space="preserve"> 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 </w:t>
      </w:r>
    </w:p>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b/>
          <w:sz w:val="32"/>
          <w:szCs w:val="32"/>
        </w:rPr>
        <w:t>Навык переключения на улицу.</w:t>
      </w:r>
      <w:r w:rsidRPr="00A95E52">
        <w:rPr>
          <w:rFonts w:ascii="Times New Roman" w:hAnsi="Times New Roman" w:cs="Times New Roman"/>
          <w:sz w:val="32"/>
          <w:szCs w:val="32"/>
        </w:rPr>
        <w:t xml:space="preserve"> Бордюрный камень тротуара — граница, за которой кончаются привычки, действующие в быту. Надо научить ребенка замечать эту границу: замедлять движение, </w:t>
      </w:r>
      <w:r w:rsidRPr="00A95E52">
        <w:rPr>
          <w:rFonts w:ascii="Times New Roman" w:hAnsi="Times New Roman" w:cs="Times New Roman"/>
          <w:sz w:val="32"/>
          <w:szCs w:val="32"/>
        </w:rPr>
        <w:lastRenderedPageBreak/>
        <w:t xml:space="preserve">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 </w:t>
      </w:r>
    </w:p>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b/>
          <w:sz w:val="32"/>
          <w:szCs w:val="32"/>
        </w:rPr>
        <w:t>Навык переключения на самоконтроль.</w:t>
      </w:r>
      <w:r w:rsidRPr="00A95E52">
        <w:rPr>
          <w:rFonts w:ascii="Times New Roman" w:hAnsi="Times New Roman" w:cs="Times New Roman"/>
          <w:sz w:val="32"/>
          <w:szCs w:val="32"/>
        </w:rPr>
        <w:t xml:space="preserve">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p>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sz w:val="32"/>
          <w:szCs w:val="32"/>
        </w:rPr>
        <w:t xml:space="preserve">Как должны вести себя взрослые, находясь на улице с ребенком? Если ребенок на руках, то будьте осторожны: он закрывает вам обзор улицы. На дороге или рядом с ней нельзя везти ребенка на саночках. Такой «транспорт», как известно, легко опрокидывается. </w:t>
      </w:r>
    </w:p>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sz w:val="32"/>
          <w:szCs w:val="32"/>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p>
    <w:p w:rsid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sz w:val="32"/>
          <w:szCs w:val="32"/>
        </w:rPr>
        <w:t xml:space="preserve">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w:t>
      </w:r>
      <w:r w:rsidRPr="00A95E52">
        <w:rPr>
          <w:rFonts w:ascii="Times New Roman" w:hAnsi="Times New Roman" w:cs="Times New Roman"/>
          <w:sz w:val="32"/>
          <w:szCs w:val="32"/>
        </w:rPr>
        <w:lastRenderedPageBreak/>
        <w:t xml:space="preserve">по ступенькам, рассчитанным для взрослого, может упасть. Идя по улице за руку с ребенком, не забывайте, что ребенок может попытаться вырваться. Это типичная причина детского дорожного травматизма. </w:t>
      </w:r>
    </w:p>
    <w:p w:rsidR="000B07F5" w:rsidRPr="00A95E52" w:rsidRDefault="00A95E52" w:rsidP="00A95E52">
      <w:pPr>
        <w:ind w:firstLine="567"/>
        <w:jc w:val="both"/>
        <w:rPr>
          <w:rFonts w:ascii="Times New Roman" w:hAnsi="Times New Roman" w:cs="Times New Roman"/>
          <w:sz w:val="32"/>
          <w:szCs w:val="32"/>
        </w:rPr>
      </w:pPr>
      <w:r w:rsidRPr="00A95E52">
        <w:rPr>
          <w:rFonts w:ascii="Times New Roman" w:hAnsi="Times New Roman" w:cs="Times New Roman"/>
          <w:b/>
          <w:sz w:val="32"/>
          <w:szCs w:val="32"/>
        </w:rPr>
        <w:t>Учите детей наблюдать.</w:t>
      </w:r>
      <w:r w:rsidRPr="00A95E52">
        <w:rPr>
          <w:rFonts w:ascii="Times New Roman" w:hAnsi="Times New Roman" w:cs="Times New Roman"/>
          <w:sz w:val="32"/>
          <w:szCs w:val="32"/>
        </w:rPr>
        <w:t xml:space="preserve">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наблюдая за дорожной обстановкой. 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sectPr w:rsidR="000B07F5" w:rsidRPr="00A95E52" w:rsidSect="00545C3F">
      <w:pgSz w:w="11906" w:h="16838"/>
      <w:pgMar w:top="1134" w:right="1134" w:bottom="1134" w:left="1134" w:header="709" w:footer="709" w:gutter="0"/>
      <w:pgBorders w:offsetFrom="page">
        <w:top w:val="thinThickThinMediumGap" w:sz="36" w:space="24" w:color="FF0000"/>
        <w:left w:val="thinThickThinMediumGap" w:sz="36" w:space="24" w:color="FF0000"/>
        <w:bottom w:val="thinThickThinMediumGap" w:sz="36" w:space="24" w:color="FF0000"/>
        <w:right w:val="thinThickThinMediumGap"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01691"/>
    <w:rsid w:val="000B07F5"/>
    <w:rsid w:val="004210FE"/>
    <w:rsid w:val="00501691"/>
    <w:rsid w:val="00545C3F"/>
    <w:rsid w:val="00855592"/>
    <w:rsid w:val="00A95E52"/>
    <w:rsid w:val="00F30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C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C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04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Заместитель</cp:lastModifiedBy>
  <cp:revision>2</cp:revision>
  <dcterms:created xsi:type="dcterms:W3CDTF">2019-04-17T14:41:00Z</dcterms:created>
  <dcterms:modified xsi:type="dcterms:W3CDTF">2019-04-17T14:41:00Z</dcterms:modified>
</cp:coreProperties>
</file>